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40" w:rsidRDefault="00FB1F8E">
      <w:r w:rsidRPr="00FB1F8E">
        <w:t>https://www.zillow.com/homes/for_sale/Brickell-Miami-FL/pmf,pf_pt/92448477_zpid/55477_rid/globalrelevanceex_sort/25.772861,-80.167344,25.751797,-80.205495_rect/14_zm/</w:t>
      </w:r>
      <w:bookmarkStart w:id="0" w:name="_GoBack"/>
      <w:bookmarkEnd w:id="0"/>
    </w:p>
    <w:sectPr w:rsidR="00703040" w:rsidSect="00AE05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8E"/>
    <w:rsid w:val="00703040"/>
    <w:rsid w:val="00AE05FF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DE236E0-6DCE-7A42-AC20-F807D2C2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MEYNARD EUGENIE</dc:creator>
  <cp:keywords/>
  <dc:description/>
  <cp:lastModifiedBy>MEYNARD EUGENIE</cp:lastModifiedBy>
  <cp:revision>1</cp:revision>
  <dcterms:created xsi:type="dcterms:W3CDTF">2018-06-19T17:51:00Z</dcterms:created>
  <dcterms:modified xsi:type="dcterms:W3CDTF">2018-06-19T17:52:00Z</dcterms:modified>
</cp:coreProperties>
</file>